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eastAsia="zh-CN"/>
        </w:rPr>
        <w:t>健康防护检测和承诺书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（中国籍乘客填写）</w:t>
      </w:r>
    </w:p>
    <w:p>
      <w:pPr>
        <w:jc w:val="center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本人：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_______________，国籍：__________，护照号码：____________，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拟于________年____月____日乘坐（直航赴华航班号）__________航班 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前往中国________市（入境城市）。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在华期间本人或家人联系电话：_______________。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176"/>
        <w:gridCol w:w="41"/>
        <w:gridCol w:w="574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申报内容（请打√选择，部分内容需填写具体信息）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有</w:t>
            </w: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4" w:hRule="atLeast"/>
        </w:trPr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28天内有无与确诊患者接触史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如有，接触日期：               脱离接触日期：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28天内有无去往除中国、澳大利亚外其他国家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如有：详细列出                 抵澳大利亚日期：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14天内有无发烧、咳嗽、腹泻等新冠疑似症状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7天内有无非必要外出或聚餐聚会等高风险行为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261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有无确诊新冠肺炎、核酸检测阳性，或血清检测阳性（疫苗接种之后除外）情况。 如有，康复或检测阳性日期：</w:t>
            </w:r>
          </w:p>
        </w:tc>
        <w:tc>
          <w:tcPr>
            <w:tcW w:w="615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646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近7天体温记录（填写至申请健康码当天，每天测量1次）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第7天</w:t>
            </w: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第6天</w:t>
            </w: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第5天</w:t>
            </w: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第4天</w:t>
            </w: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第3天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第2天</w:t>
            </w:r>
          </w:p>
        </w:tc>
        <w:tc>
          <w:tcPr>
            <w:tcW w:w="122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第1天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本人承诺，在赴华前进行了严格自我健康管理，以上表格内容属实且为本人亲自填写或已得到本人认可，如有不实，愿承担一切法律责任并积极配合调查。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本人签字及日期（未成年人由监护人代签）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签名：__________________             日期：_________年____月____日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2022-01-06T23:22:50Z</dcterms:modified>
  <dc:title>健康防护检测和承诺书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